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EABF6" w14:textId="77777777" w:rsidR="001D5640" w:rsidRDefault="00000000">
      <w:pPr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11.9</w:t>
      </w:r>
      <w:r>
        <w:rPr>
          <w:rFonts w:ascii="Montserrat" w:eastAsia="Montserrat" w:hAnsi="Montserrat" w:cs="Montserrat"/>
          <w:sz w:val="20"/>
          <w:szCs w:val="20"/>
        </w:rPr>
        <w:t>.2023, Pezin</w:t>
      </w:r>
      <w:r>
        <w:rPr>
          <w:rFonts w:ascii="Montserrat" w:eastAsia="Montserrat" w:hAnsi="Montserrat" w:cs="Montserrat"/>
          <w:color w:val="222222"/>
          <w:sz w:val="20"/>
          <w:szCs w:val="20"/>
          <w:highlight w:val="white"/>
        </w:rPr>
        <w:t>ok</w:t>
      </w:r>
    </w:p>
    <w:p w14:paraId="5E67C9D7" w14:textId="77777777" w:rsidR="001D5640" w:rsidRDefault="001D5640">
      <w:pPr>
        <w:jc w:val="center"/>
        <w:rPr>
          <w:rFonts w:ascii="Montserrat" w:eastAsia="Montserrat" w:hAnsi="Montserrat" w:cs="Montserrat"/>
          <w:b/>
          <w:sz w:val="24"/>
          <w:szCs w:val="24"/>
        </w:rPr>
      </w:pPr>
      <w:bookmarkStart w:id="0" w:name="_heading=h.rcy1nelq2j7y" w:colFirst="0" w:colLast="0"/>
      <w:bookmarkEnd w:id="0"/>
    </w:p>
    <w:p w14:paraId="4EB73644" w14:textId="77777777" w:rsidR="001D5640" w:rsidRDefault="00000000">
      <w:pPr>
        <w:jc w:val="center"/>
        <w:rPr>
          <w:rFonts w:ascii="Montserrat" w:eastAsia="Montserrat" w:hAnsi="Montserrat" w:cs="Montserrat"/>
          <w:b/>
          <w:sz w:val="26"/>
          <w:szCs w:val="26"/>
        </w:rPr>
      </w:pPr>
      <w:bookmarkStart w:id="1" w:name="_heading=h.x8shi65kfwjc" w:colFirst="0" w:colLast="0"/>
      <w:bookmarkEnd w:id="1"/>
      <w:r>
        <w:rPr>
          <w:rFonts w:ascii="Montserrat" w:eastAsia="Montserrat" w:hAnsi="Montserrat" w:cs="Montserrat"/>
          <w:b/>
          <w:color w:val="222222"/>
          <w:sz w:val="24"/>
          <w:szCs w:val="24"/>
          <w:highlight w:val="white"/>
        </w:rPr>
        <w:t>Nové registrácie v produktovej línii FAINBAG</w:t>
      </w:r>
    </w:p>
    <w:p w14:paraId="65A99D87" w14:textId="77777777" w:rsidR="001D5640" w:rsidRDefault="001D5640">
      <w:pPr>
        <w:spacing w:after="0"/>
        <w:jc w:val="center"/>
        <w:rPr>
          <w:rFonts w:ascii="Montserrat" w:eastAsia="Montserrat" w:hAnsi="Montserrat" w:cs="Montserrat"/>
          <w:b/>
          <w:sz w:val="20"/>
          <w:szCs w:val="20"/>
        </w:rPr>
      </w:pPr>
      <w:bookmarkStart w:id="2" w:name="_heading=h.i1syurno4evn" w:colFirst="0" w:colLast="0"/>
      <w:bookmarkEnd w:id="2"/>
    </w:p>
    <w:p w14:paraId="370D212E" w14:textId="7E9809E3" w:rsidR="001D5640" w:rsidRDefault="00000000">
      <w:pPr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S registráciou produktových dizajnov cez EUIPO pokračujeme. Aktuálne máme      </w:t>
      </w:r>
      <w:r w:rsidR="00240B41">
        <w:rPr>
          <w:rFonts w:ascii="Montserrat" w:eastAsia="Montserrat" w:hAnsi="Montserrat" w:cs="Montserrat"/>
          <w:color w:val="222222"/>
          <w:highlight w:val="white"/>
        </w:rPr>
        <w:t xml:space="preserve">   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3 nové registrácie pre dizajny z produktovej línie FAINBAG. </w:t>
      </w:r>
    </w:p>
    <w:p w14:paraId="0DBEB316" w14:textId="77777777" w:rsidR="001D5640" w:rsidRDefault="00000000">
      <w:pPr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noProof/>
          <w:color w:val="222222"/>
          <w:highlight w:val="white"/>
        </w:rPr>
        <w:drawing>
          <wp:inline distT="114300" distB="114300" distL="114300" distR="114300" wp14:anchorId="24120B9A" wp14:editId="6353D554">
            <wp:extent cx="5760410" cy="2336800"/>
            <wp:effectExtent l="0" t="0" r="0" b="0"/>
            <wp:docPr id="10963967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E91082" w14:textId="77777777" w:rsidR="001D5640" w:rsidRDefault="00000000">
      <w:pPr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>Nápady, ktoré vznikajú v ateliéri WAKIVAKY majú rôzne tvary a veľkosti. Inovatívny dizajn je pre nás významným obchodným aktívom. Preto si dizajny našich produktov chránime, a to prostredníctvom európskej kancelárie EUIPO (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European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Union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Intellectual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Property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Office).</w:t>
      </w:r>
    </w:p>
    <w:p w14:paraId="732B29EF" w14:textId="77777777" w:rsidR="001D5640" w:rsidRDefault="00000000">
      <w:pPr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Naše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upcyklované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produkty rozdeľujeme do troch produktových línií - HACHAI, FAINCASE a FAINBAG. Tretia skupina produktov zastrešuje rôzne typy ruksakov, tašiek a ľadviniek.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Aktuám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podarilo zaregistrovať ďalšie tri dizajny z tejto skupiny: </w:t>
      </w:r>
    </w:p>
    <w:p w14:paraId="59F4A671" w14:textId="77777777" w:rsidR="001D5640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35" w:lineRule="auto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EU dizajn pre produkt </w:t>
      </w:r>
      <w:r>
        <w:rPr>
          <w:rFonts w:ascii="Montserrat" w:eastAsia="Montserrat" w:hAnsi="Montserrat" w:cs="Montserrat"/>
          <w:b/>
          <w:color w:val="222222"/>
          <w:highlight w:val="white"/>
        </w:rPr>
        <w:t xml:space="preserve">"FAINBAG,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Backpack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Roll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" </w:t>
      </w:r>
      <w:hyperlink r:id="rId9" w:anchor="details/designs/015030228-0002"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015030228-0002</w:t>
        </w:r>
      </w:hyperlink>
    </w:p>
    <w:p w14:paraId="19A21731" w14:textId="77777777" w:rsidR="001D5640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35" w:lineRule="auto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EU dizajn pre produkt </w:t>
      </w:r>
      <w:r>
        <w:rPr>
          <w:rFonts w:ascii="Montserrat" w:eastAsia="Montserrat" w:hAnsi="Montserrat" w:cs="Montserrat"/>
          <w:b/>
          <w:color w:val="222222"/>
          <w:highlight w:val="white"/>
        </w:rPr>
        <w:t xml:space="preserve">"FAINBAG,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Backpack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Cross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" </w:t>
      </w:r>
      <w:hyperlink r:id="rId10" w:anchor="details/designs/015030228-0003"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015030228-0003</w:t>
        </w:r>
      </w:hyperlink>
    </w:p>
    <w:p w14:paraId="7A6079FB" w14:textId="77777777" w:rsidR="001D5640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35" w:lineRule="auto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EU dizajn pre produkt </w:t>
      </w:r>
      <w:r>
        <w:rPr>
          <w:rFonts w:ascii="Montserrat" w:eastAsia="Montserrat" w:hAnsi="Montserrat" w:cs="Montserrat"/>
          <w:b/>
          <w:color w:val="222222"/>
          <w:highlight w:val="white"/>
        </w:rPr>
        <w:t xml:space="preserve">"FAINBAG,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Backpack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 Mini" </w:t>
      </w:r>
      <w:hyperlink r:id="rId11" w:anchor="details/designs/015030228-0001"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015030228-0001</w:t>
        </w:r>
      </w:hyperlink>
    </w:p>
    <w:p w14:paraId="62348173" w14:textId="77777777" w:rsidR="001D5640" w:rsidRDefault="001D564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35" w:lineRule="auto"/>
        <w:rPr>
          <w:rFonts w:ascii="Montserrat" w:eastAsia="Montserrat" w:hAnsi="Montserrat" w:cs="Montserrat"/>
          <w:b/>
          <w:color w:val="222222"/>
          <w:highlight w:val="white"/>
        </w:rPr>
      </w:pPr>
    </w:p>
    <w:p w14:paraId="13570EF1" w14:textId="77777777" w:rsidR="001D564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 w:line="335" w:lineRule="auto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noProof/>
          <w:color w:val="222222"/>
          <w:highlight w:val="white"/>
        </w:rPr>
        <w:drawing>
          <wp:inline distT="114300" distB="114300" distL="114300" distR="114300" wp14:anchorId="222BF52C" wp14:editId="0B6963EB">
            <wp:extent cx="1535889" cy="1535889"/>
            <wp:effectExtent l="0" t="0" r="0" b="0"/>
            <wp:docPr id="109639671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5889" cy="15358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  <w:color w:val="222222"/>
          <w:highlight w:val="white"/>
        </w:rPr>
        <w:tab/>
      </w:r>
      <w:r>
        <w:rPr>
          <w:rFonts w:ascii="Montserrat" w:eastAsia="Montserrat" w:hAnsi="Montserrat" w:cs="Montserrat"/>
          <w:color w:val="222222"/>
          <w:highlight w:val="white"/>
        </w:rPr>
        <w:tab/>
      </w:r>
      <w:r>
        <w:rPr>
          <w:rFonts w:ascii="Montserrat" w:eastAsia="Montserrat" w:hAnsi="Montserrat" w:cs="Montserrat"/>
          <w:noProof/>
          <w:color w:val="222222"/>
          <w:highlight w:val="white"/>
        </w:rPr>
        <w:drawing>
          <wp:inline distT="114300" distB="114300" distL="114300" distR="114300" wp14:anchorId="652AD40F" wp14:editId="37162B4D">
            <wp:extent cx="985826" cy="1478739"/>
            <wp:effectExtent l="0" t="0" r="0" b="0"/>
            <wp:docPr id="109639671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l="16666" r="16666"/>
                    <a:stretch>
                      <a:fillRect/>
                    </a:stretch>
                  </pic:blipFill>
                  <pic:spPr>
                    <a:xfrm>
                      <a:off x="0" y="0"/>
                      <a:ext cx="985826" cy="1478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  <w:color w:val="222222"/>
          <w:highlight w:val="white"/>
        </w:rPr>
        <w:tab/>
      </w:r>
      <w:r>
        <w:rPr>
          <w:rFonts w:ascii="Montserrat" w:eastAsia="Montserrat" w:hAnsi="Montserrat" w:cs="Montserrat"/>
          <w:color w:val="222222"/>
          <w:highlight w:val="white"/>
        </w:rPr>
        <w:tab/>
      </w:r>
      <w:r>
        <w:rPr>
          <w:rFonts w:ascii="Montserrat" w:eastAsia="Montserrat" w:hAnsi="Montserrat" w:cs="Montserrat"/>
          <w:noProof/>
          <w:color w:val="222222"/>
          <w:highlight w:val="white"/>
        </w:rPr>
        <w:drawing>
          <wp:inline distT="114300" distB="114300" distL="114300" distR="114300" wp14:anchorId="6887F95E" wp14:editId="43768788">
            <wp:extent cx="1531642" cy="1354914"/>
            <wp:effectExtent l="0" t="0" r="0" b="0"/>
            <wp:docPr id="109639672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t="5747" b="5747"/>
                    <a:stretch>
                      <a:fillRect/>
                    </a:stretch>
                  </pic:blipFill>
                  <pic:spPr>
                    <a:xfrm>
                      <a:off x="0" y="0"/>
                      <a:ext cx="1531642" cy="1354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E4F830" w14:textId="77777777" w:rsidR="001D564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center" w:pos="7073"/>
          <w:tab w:val="center" w:pos="4373"/>
          <w:tab w:val="center" w:pos="1268"/>
        </w:tabs>
        <w:spacing w:after="120" w:line="335" w:lineRule="auto"/>
        <w:ind w:right="-122"/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 xml:space="preserve">FAINBAG </w:t>
      </w:r>
      <w:proofErr w:type="spellStart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>Backpack</w:t>
      </w:r>
      <w:proofErr w:type="spellEnd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>Roll</w:t>
      </w:r>
      <w:proofErr w:type="spellEnd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 xml:space="preserve">                          FAINBAG </w:t>
      </w:r>
      <w:proofErr w:type="spellStart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>Backpack</w:t>
      </w:r>
      <w:proofErr w:type="spellEnd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>Cross</w:t>
      </w:r>
      <w:proofErr w:type="spellEnd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 xml:space="preserve">           </w:t>
      </w:r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ab/>
        <w:t xml:space="preserve">           FAINBAG </w:t>
      </w:r>
      <w:proofErr w:type="spellStart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>Backpack</w:t>
      </w:r>
      <w:proofErr w:type="spellEnd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 xml:space="preserve"> Mini</w:t>
      </w:r>
    </w:p>
    <w:sectPr w:rsidR="001D5640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DA365" w14:textId="77777777" w:rsidR="0082280B" w:rsidRDefault="0082280B">
      <w:pPr>
        <w:spacing w:after="0" w:line="240" w:lineRule="auto"/>
      </w:pPr>
      <w:r>
        <w:separator/>
      </w:r>
    </w:p>
  </w:endnote>
  <w:endnote w:type="continuationSeparator" w:id="0">
    <w:p w14:paraId="59A05790" w14:textId="77777777" w:rsidR="0082280B" w:rsidRDefault="00822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panose1 w:val="00000000000000000000"/>
    <w:charset w:val="00"/>
    <w:family w:val="roman"/>
    <w:notTrueType/>
    <w:pitch w:val="default"/>
  </w:font>
  <w:font w:name="Calibri-BoldItalic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Montserrat"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9360B" w14:textId="77777777" w:rsidR="001D56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Montserrat" w:eastAsia="Montserrat" w:hAnsi="Montserrat" w:cs="Montserrat"/>
        <w:color w:val="000000"/>
        <w:sz w:val="20"/>
        <w:szCs w:val="20"/>
      </w:rPr>
    </w:pPr>
    <w:hyperlink r:id="rId1">
      <w:r>
        <w:rPr>
          <w:rFonts w:ascii="Montserrat" w:eastAsia="Montserrat" w:hAnsi="Montserrat" w:cs="Montserrat"/>
          <w:color w:val="000000"/>
          <w:sz w:val="20"/>
          <w:szCs w:val="20"/>
        </w:rPr>
        <w:t>dominika@wakivaky.eu</w:t>
      </w:r>
    </w:hyperlink>
  </w:p>
  <w:p w14:paraId="4F7B1AD6" w14:textId="77777777" w:rsidR="001D56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Montserrat" w:eastAsia="Montserrat" w:hAnsi="Montserrat" w:cs="Montserrat"/>
        <w:color w:val="000000"/>
        <w:sz w:val="20"/>
        <w:szCs w:val="20"/>
      </w:rPr>
    </w:pPr>
    <w:r>
      <w:rPr>
        <w:rFonts w:ascii="Montserrat" w:eastAsia="Montserrat" w:hAnsi="Montserrat" w:cs="Montserrat"/>
        <w:color w:val="000000"/>
        <w:sz w:val="20"/>
        <w:szCs w:val="20"/>
      </w:rPr>
      <w:t>+421-915-151-013</w:t>
    </w:r>
  </w:p>
  <w:p w14:paraId="40C17196" w14:textId="77777777" w:rsidR="001D56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Montserrat" w:eastAsia="Montserrat" w:hAnsi="Montserrat" w:cs="Montserrat"/>
        <w:color w:val="000000"/>
        <w:sz w:val="20"/>
        <w:szCs w:val="20"/>
      </w:rPr>
    </w:pPr>
    <w:hyperlink r:id="rId2">
      <w:r>
        <w:rPr>
          <w:rFonts w:ascii="Montserrat" w:eastAsia="Montserrat" w:hAnsi="Montserrat" w:cs="Montserrat"/>
          <w:color w:val="0563C1"/>
          <w:sz w:val="20"/>
          <w:szCs w:val="20"/>
          <w:u w:val="single"/>
        </w:rPr>
        <w:t>www.wakivaky.eu</w:t>
      </w:r>
    </w:hyperlink>
    <w:r>
      <w:rPr>
        <w:rFonts w:ascii="Montserrat" w:eastAsia="Montserrat" w:hAnsi="Montserrat" w:cs="Montserrat"/>
        <w:color w:val="000000"/>
        <w:sz w:val="20"/>
        <w:szCs w:val="20"/>
      </w:rPr>
      <w:tab/>
    </w:r>
    <w:r>
      <w:rPr>
        <w:rFonts w:ascii="Montserrat" w:eastAsia="Montserrat" w:hAnsi="Montserrat" w:cs="Montserrat"/>
        <w:color w:val="000000"/>
        <w:sz w:val="20"/>
        <w:szCs w:val="20"/>
      </w:rPr>
      <w:tab/>
    </w:r>
    <w:r>
      <w:rPr>
        <w:rFonts w:ascii="Montserrat" w:eastAsia="Montserrat" w:hAnsi="Montserrat" w:cs="Montserrat"/>
        <w:color w:val="000000"/>
        <w:sz w:val="20"/>
        <w:szCs w:val="20"/>
      </w:rPr>
      <w:fldChar w:fldCharType="begin"/>
    </w:r>
    <w:r>
      <w:rPr>
        <w:rFonts w:ascii="Montserrat" w:eastAsia="Montserrat" w:hAnsi="Montserrat" w:cs="Montserrat"/>
        <w:color w:val="000000"/>
        <w:sz w:val="20"/>
        <w:szCs w:val="20"/>
      </w:rPr>
      <w:instrText>PAGE</w:instrText>
    </w:r>
    <w:r>
      <w:rPr>
        <w:rFonts w:ascii="Montserrat" w:eastAsia="Montserrat" w:hAnsi="Montserrat" w:cs="Montserrat"/>
        <w:color w:val="000000"/>
        <w:sz w:val="20"/>
        <w:szCs w:val="20"/>
      </w:rPr>
      <w:fldChar w:fldCharType="separate"/>
    </w:r>
    <w:r w:rsidR="00240B41">
      <w:rPr>
        <w:rFonts w:ascii="Montserrat" w:eastAsia="Montserrat" w:hAnsi="Montserrat" w:cs="Montserrat"/>
        <w:noProof/>
        <w:color w:val="000000"/>
        <w:sz w:val="20"/>
        <w:szCs w:val="20"/>
      </w:rPr>
      <w:t>1</w:t>
    </w:r>
    <w:r>
      <w:rPr>
        <w:rFonts w:ascii="Montserrat" w:eastAsia="Montserrat" w:hAnsi="Montserrat" w:cs="Montserrat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5C0C0" w14:textId="77777777" w:rsidR="0082280B" w:rsidRDefault="0082280B">
      <w:pPr>
        <w:spacing w:after="0" w:line="240" w:lineRule="auto"/>
      </w:pPr>
      <w:r>
        <w:separator/>
      </w:r>
    </w:p>
  </w:footnote>
  <w:footnote w:type="continuationSeparator" w:id="0">
    <w:p w14:paraId="2A4CEA26" w14:textId="77777777" w:rsidR="0082280B" w:rsidRDefault="00822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21360" w14:textId="77777777" w:rsidR="001D56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39771DA6" wp14:editId="29B947DE">
          <wp:extent cx="966007" cy="568643"/>
          <wp:effectExtent l="0" t="0" r="0" b="0"/>
          <wp:docPr id="10963967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6007" cy="5686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2BE2570" w14:textId="77777777" w:rsidR="001D5640" w:rsidRDefault="001D56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1A29C1"/>
    <w:multiLevelType w:val="multilevel"/>
    <w:tmpl w:val="F54E69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19822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40"/>
    <w:rsid w:val="001D5640"/>
    <w:rsid w:val="00240B41"/>
    <w:rsid w:val="0082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BA509"/>
  <w15:docId w15:val="{8A4097DC-771D-42C6-ABA9-AA8FAF3A3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045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45FEF"/>
  </w:style>
  <w:style w:type="paragraph" w:styleId="Pta">
    <w:name w:val="footer"/>
    <w:basedOn w:val="Normlny"/>
    <w:link w:val="PtaChar"/>
    <w:uiPriority w:val="99"/>
    <w:unhideWhenUsed/>
    <w:rsid w:val="00045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45FEF"/>
  </w:style>
  <w:style w:type="paragraph" w:styleId="Normlnywebov">
    <w:name w:val="Normal (Web)"/>
    <w:basedOn w:val="Normlny"/>
    <w:uiPriority w:val="99"/>
    <w:unhideWhenUsed/>
    <w:rsid w:val="008E0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8E06A7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E06A7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997C16"/>
    <w:pPr>
      <w:ind w:left="720"/>
      <w:contextualSpacing/>
    </w:pPr>
  </w:style>
  <w:style w:type="character" w:styleId="Odkaznapoznmkupodiarou">
    <w:name w:val="footnote reference"/>
    <w:basedOn w:val="Predvolenpsmoodseku"/>
    <w:uiPriority w:val="99"/>
    <w:semiHidden/>
    <w:unhideWhenUsed/>
    <w:rsid w:val="000D0B07"/>
    <w:rPr>
      <w:vertAlign w:val="superscript"/>
    </w:rPr>
  </w:style>
  <w:style w:type="character" w:customStyle="1" w:styleId="fontstyle01">
    <w:name w:val="fontstyle01"/>
    <w:basedOn w:val="Predvolenpsmoodseku"/>
    <w:rsid w:val="00C34549"/>
    <w:rPr>
      <w:rFonts w:ascii="Calibri-Bold" w:hAnsi="Calibri-Bold" w:hint="default"/>
      <w:b/>
      <w:bCs/>
      <w:i w:val="0"/>
      <w:iCs w:val="0"/>
      <w:color w:val="000000"/>
      <w:sz w:val="30"/>
      <w:szCs w:val="30"/>
    </w:rPr>
  </w:style>
  <w:style w:type="character" w:customStyle="1" w:styleId="fontstyle21">
    <w:name w:val="fontstyle21"/>
    <w:basedOn w:val="Predvolenpsmoodseku"/>
    <w:rsid w:val="00C34549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Predvolenpsmoodseku"/>
    <w:rsid w:val="00C34549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Vrazn">
    <w:name w:val="Strong"/>
    <w:basedOn w:val="Predvolenpsmoodseku"/>
    <w:uiPriority w:val="22"/>
    <w:qFormat/>
    <w:rsid w:val="006F504B"/>
    <w:rPr>
      <w:b/>
      <w:bCs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uipo.europa.eu/eSearch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euipo.europa.eu/eSearch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uipo.europa.eu/eSearch/" TargetMode="External"/><Relationship Id="rId14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dominika@wakivaky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egSO2qqndOR3SgAYAsOTi2nYBA==">CgMxLjAyDmgucmN5MW5lbHEyajd5Mg5oLng4c2hpNjVrZndqYzIOaC5pMXN5dXJubzRldm44AHIhMXA4dmRlOUc1RlFuc0lPQzRBaDJ1TG5hWGtnSXd5TW8y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d.podolanova@gmail.com</cp:lastModifiedBy>
  <cp:revision>2</cp:revision>
  <dcterms:created xsi:type="dcterms:W3CDTF">2023-09-11T13:28:00Z</dcterms:created>
  <dcterms:modified xsi:type="dcterms:W3CDTF">2023-09-11T13:28:00Z</dcterms:modified>
</cp:coreProperties>
</file>