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HACHAI si v novootvorenom priestore KOLO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bratislavského centra opätovného použitia KOLO sme ušili vaky na sedenie HACHAI z  nepotrebných reklamných bannerov firmy OLO, čím sme znížili uhlíkovú stopu CO2e až o 2,2 tony.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 rámci nového priestoru KOLO bude aj chill zóna vybavená okrem iného aj našimi upcyklovanými vakmi na sedenie HACHAI. Návštevníci </w:t>
      </w:r>
      <w:r w:rsidDel="00000000" w:rsidR="00000000" w:rsidRPr="00000000">
        <w:rPr>
          <w:rtl w:val="0"/>
        </w:rPr>
        <w:t xml:space="preserve">centra opätovného použitia </w:t>
      </w:r>
      <w:r w:rsidDel="00000000" w:rsidR="00000000" w:rsidRPr="00000000">
        <w:rPr>
          <w:rtl w:val="0"/>
        </w:rPr>
        <w:t xml:space="preserve">si na nich môžu posedieť a oddýchnuť. Na výrobu HACHAI sme</w:t>
      </w:r>
      <w:r w:rsidDel="00000000" w:rsidR="00000000" w:rsidRPr="00000000">
        <w:rPr>
          <w:b w:val="1"/>
          <w:rtl w:val="0"/>
        </w:rPr>
        <w:t xml:space="preserve"> spotrebovali 41 kg bannerov,</w:t>
      </w:r>
      <w:r w:rsidDel="00000000" w:rsidR="00000000" w:rsidRPr="00000000">
        <w:rPr>
          <w:rtl w:val="0"/>
        </w:rPr>
        <w:t xml:space="preserve"> ktoré nám poskytla firma OLO. Opätovným použitím týchto materiálov sme </w:t>
      </w:r>
      <w:r w:rsidDel="00000000" w:rsidR="00000000" w:rsidRPr="00000000">
        <w:rPr>
          <w:b w:val="1"/>
          <w:rtl w:val="0"/>
        </w:rPr>
        <w:t xml:space="preserve">znížili uhlíkovú stopu až a o 2,2 tony.</w:t>
      </w:r>
      <w:r w:rsidDel="00000000" w:rsidR="00000000" w:rsidRPr="00000000">
        <w:rPr>
          <w:rtl w:val="0"/>
        </w:rPr>
        <w:t xml:space="preserve"> Grafika, ktorá bola na banneroch vytvorila originálny dizajn sedacích vakov, ktoré budú ozdobou a tiež funkčným doplnkom chill zóny.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KOLO je miesto druhých šancí pre nepotrebné, no stále funkčné </w:t>
      </w:r>
      <w:r w:rsidDel="00000000" w:rsidR="00000000" w:rsidRPr="00000000">
        <w:rPr>
          <w:rtl w:val="0"/>
        </w:rPr>
        <w:t xml:space="preserve">veci</w:t>
      </w:r>
      <w:r w:rsidDel="00000000" w:rsidR="00000000" w:rsidRPr="00000000">
        <w:rPr>
          <w:rtl w:val="0"/>
        </w:rPr>
        <w:t xml:space="preserve">, a tiež miesto plné zážitkov pre ľudí. Je to spoločný projekt firmy OLO a. s. a Magistrátu hlavného </w:t>
      </w:r>
      <w:r w:rsidDel="00000000" w:rsidR="00000000" w:rsidRPr="00000000">
        <w:rPr>
          <w:rtl w:val="0"/>
        </w:rPr>
        <w:t xml:space="preserve">mesta</w:t>
      </w:r>
      <w:r w:rsidDel="00000000" w:rsidR="00000000" w:rsidRPr="00000000">
        <w:rPr>
          <w:rtl w:val="0"/>
        </w:rPr>
        <w:t xml:space="preserve">, ktorý je medzi bratislavčanmi veľmi obľúbený.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14. mája 2023 zasiahol prevádzku KOLO požiar, ktorý zničil priestory aj vybavenie. Pracovníci neváhali ani deň, okamžite si vyhrnuli rukávy a pustili sa do obnovy centra. Znovuotvorenie priestorov KOLO je naplánované na 11.11.2023.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Tešíme sa, že k obnove môžeme prispieť aj my vo WAKIVAKY.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Radi by ste mali ekologické vaky na sedenie aj vo vašej firme a zároveň tým získali skóre do ESG reportingu? Kontaktujte nás: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Kontaktujte nás: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Dominika Bukatovičová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+421 915 151 013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dominika@wakivaky.eu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BF24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 w:val="1"/>
    <w:rsid w:val="00BF243F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BF24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BF243F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BF243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0qHC+Yum2tYBRuaNmSuK/rfGQ==">CgMxLjA4AHIhMU5wS3ZWNkpTX1BPMllneHNlbms2SUlGd2RxMGxmckVr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2023-10-20T08:32:00Z</dcterms:created>
</cp:coreProperties>
</file>